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989B" w14:textId="1B763501" w:rsidR="005704E3" w:rsidRPr="005704E3" w:rsidRDefault="005704E3" w:rsidP="005704E3">
      <w:pPr>
        <w:pStyle w:val="Geenafstand"/>
        <w:rPr>
          <w:b/>
          <w:bCs/>
          <w:sz w:val="32"/>
          <w:szCs w:val="32"/>
        </w:rPr>
      </w:pPr>
      <w:r w:rsidRPr="005704E3">
        <w:rPr>
          <w:b/>
          <w:bCs/>
          <w:sz w:val="32"/>
          <w:szCs w:val="32"/>
        </w:rPr>
        <w:t>Dorcas Voedselactie 202</w:t>
      </w:r>
      <w:r w:rsidR="00571A6F">
        <w:rPr>
          <w:b/>
          <w:bCs/>
          <w:sz w:val="32"/>
          <w:szCs w:val="32"/>
        </w:rPr>
        <w:t>5</w:t>
      </w:r>
      <w:r w:rsidR="008469B3">
        <w:rPr>
          <w:b/>
          <w:bCs/>
          <w:sz w:val="32"/>
          <w:szCs w:val="32"/>
        </w:rPr>
        <w:t>:</w:t>
      </w:r>
    </w:p>
    <w:p w14:paraId="2096EEBF" w14:textId="053E4DB4" w:rsidR="005704E3" w:rsidRPr="005704E3" w:rsidRDefault="005704E3" w:rsidP="005704E3">
      <w:pPr>
        <w:pStyle w:val="Geenafstand"/>
        <w:rPr>
          <w:b/>
          <w:bCs/>
          <w:sz w:val="32"/>
          <w:szCs w:val="32"/>
        </w:rPr>
      </w:pPr>
      <w:r w:rsidRPr="005704E3">
        <w:rPr>
          <w:b/>
          <w:bCs/>
          <w:sz w:val="32"/>
          <w:szCs w:val="32"/>
        </w:rPr>
        <w:t>Pak honger en armoede aan!</w:t>
      </w:r>
    </w:p>
    <w:p w14:paraId="5951EABB" w14:textId="77777777" w:rsidR="005704E3" w:rsidRDefault="005704E3" w:rsidP="005704E3">
      <w:pPr>
        <w:pStyle w:val="Geenafstand"/>
      </w:pPr>
    </w:p>
    <w:p w14:paraId="1F777BA5" w14:textId="41E39F24" w:rsidR="005704E3" w:rsidRDefault="005704E3" w:rsidP="005704E3">
      <w:pPr>
        <w:pStyle w:val="Geenafstand"/>
      </w:pPr>
      <w:r>
        <w:t xml:space="preserve">Honger. Weet </w:t>
      </w:r>
      <w:r w:rsidR="008469B3">
        <w:t>u</w:t>
      </w:r>
      <w:r>
        <w:t xml:space="preserve"> hoe dat voelt? Eén op de tien mensen in de wereld heeft door nood en extreme armoede te weinig gezond voedsel. Honger maakt hen ziek, put hen uit. Elke dag staat in het</w:t>
      </w:r>
      <w:r w:rsidR="008469B3">
        <w:t xml:space="preserve"> </w:t>
      </w:r>
      <w:r>
        <w:t xml:space="preserve">teken van die ene vraag: hoe komen we aan eten? Armoede laat geen ruimte voor leren en </w:t>
      </w:r>
      <w:r w:rsidR="008469B3">
        <w:t xml:space="preserve"> </w:t>
      </w:r>
      <w:r>
        <w:t xml:space="preserve">ontwikkelen. Het ontneemt mensen een eerlijke kans. </w:t>
      </w:r>
    </w:p>
    <w:p w14:paraId="45CF2BC7" w14:textId="77777777" w:rsidR="005704E3" w:rsidRDefault="005704E3" w:rsidP="005704E3">
      <w:pPr>
        <w:pStyle w:val="Geenafstand"/>
      </w:pPr>
    </w:p>
    <w:p w14:paraId="196CC2A4" w14:textId="699A685C" w:rsidR="005704E3" w:rsidRDefault="005704E3" w:rsidP="005704E3">
      <w:pPr>
        <w:pStyle w:val="Geenafstand"/>
      </w:pPr>
      <w:r w:rsidRPr="005704E3">
        <w:rPr>
          <w:b/>
          <w:bCs/>
        </w:rPr>
        <w:t>In actie </w:t>
      </w:r>
      <w:r w:rsidRPr="005704E3">
        <w:rPr>
          <w:b/>
          <w:bCs/>
        </w:rPr>
        <w:br/>
      </w:r>
      <w:r w:rsidRPr="005704E3">
        <w:t>Samen komen we in actie! Met duizenden vrijwilligers</w:t>
      </w:r>
      <w:r w:rsidR="00571A6F">
        <w:t>, kerken</w:t>
      </w:r>
      <w:r w:rsidRPr="005704E3">
        <w:t xml:space="preserve"> en supporters pakken we armoede en honger wereldwijd aan. Met de Dorcas Voedselactie zetten we ons in voor mensen die dagelijks gezond voedsel moeten missen. Onze lokale collega’s kennen de mensen die dit het allermeest nodig hebben.</w:t>
      </w:r>
      <w:r>
        <w:t xml:space="preserve"> </w:t>
      </w:r>
      <w:r w:rsidRPr="005704E3">
        <w:t xml:space="preserve">Met </w:t>
      </w:r>
      <w:r w:rsidR="008469B3">
        <w:t>uw</w:t>
      </w:r>
      <w:r w:rsidRPr="005704E3">
        <w:t xml:space="preserve"> steun geven we hen een pakkend pakket. Een pakket dat niet alleen de honger vandaag, maar ook de armoede op lange termijn aanpakt.  </w:t>
      </w:r>
    </w:p>
    <w:p w14:paraId="00578109" w14:textId="77777777" w:rsidR="005704E3" w:rsidRDefault="005704E3" w:rsidP="005704E3">
      <w:pPr>
        <w:pStyle w:val="Geenafstand"/>
      </w:pPr>
    </w:p>
    <w:p w14:paraId="7B7A2E7B" w14:textId="77777777" w:rsidR="005704E3" w:rsidRPr="005704E3" w:rsidRDefault="005704E3" w:rsidP="005704E3">
      <w:pPr>
        <w:pStyle w:val="Geenafstand"/>
        <w:rPr>
          <w:b/>
          <w:bCs/>
        </w:rPr>
      </w:pPr>
      <w:r w:rsidRPr="005704E3">
        <w:rPr>
          <w:b/>
          <w:bCs/>
        </w:rPr>
        <w:t>Kies zelf, geef een pakket! </w:t>
      </w:r>
    </w:p>
    <w:p w14:paraId="0D667493" w14:textId="77777777" w:rsidR="005704E3" w:rsidRDefault="005704E3" w:rsidP="005704E3">
      <w:pPr>
        <w:pStyle w:val="Geenafstand"/>
        <w:numPr>
          <w:ilvl w:val="0"/>
          <w:numId w:val="1"/>
        </w:numPr>
      </w:pPr>
      <w:r w:rsidRPr="005704E3">
        <w:t>Voedsel bij nood: Geef dit pakket en help mensen in nood direct met voedsel. Denk aan mensen die door een natuurramp of oorlog geen toegang meer hebben tot eten en drinken. Zij ontvangen voedsel of geld om die eerste moeilijke tijd door te komen. </w:t>
      </w:r>
    </w:p>
    <w:p w14:paraId="34CD481A" w14:textId="77777777" w:rsidR="005704E3" w:rsidRDefault="005704E3" w:rsidP="005704E3">
      <w:pPr>
        <w:pStyle w:val="Geenafstand"/>
        <w:numPr>
          <w:ilvl w:val="0"/>
          <w:numId w:val="1"/>
        </w:numPr>
      </w:pPr>
      <w:r w:rsidRPr="005704E3">
        <w:t>Voedsel verbouwen: Geef dit pakket en help mensen nu en straks zelf voedsel te verbouwen. Arme families ontvangen zaden en gereedschap en leren hun gewassen beter te laten groeien. Zodat er het hele jaar gezond voedsel is om van te leven. </w:t>
      </w:r>
    </w:p>
    <w:p w14:paraId="54EB0E22" w14:textId="3D8F12B4" w:rsidR="005704E3" w:rsidRPr="005704E3" w:rsidRDefault="005704E3" w:rsidP="005704E3">
      <w:pPr>
        <w:pStyle w:val="Geenafstand"/>
        <w:numPr>
          <w:ilvl w:val="0"/>
          <w:numId w:val="1"/>
        </w:numPr>
      </w:pPr>
      <w:r w:rsidRPr="005704E3">
        <w:t>Voedsel verdienen: Geef dit pakket en help mensen zelf geld voor voedsel te verdienen. Je geeft mensen in kwetsbare situaties (</w:t>
      </w:r>
      <w:proofErr w:type="spellStart"/>
      <w:r w:rsidRPr="005704E3">
        <w:t>vaardigheids</w:t>
      </w:r>
      <w:proofErr w:type="spellEnd"/>
      <w:r w:rsidRPr="005704E3">
        <w:t>)trainingen en hulp bij het starten van een eigen bedrijf. Zo staat er nu én in de toekomst eten op tafel. </w:t>
      </w:r>
    </w:p>
    <w:p w14:paraId="588A23C4" w14:textId="77777777" w:rsidR="005704E3" w:rsidRPr="005704E3" w:rsidRDefault="005704E3" w:rsidP="005704E3">
      <w:pPr>
        <w:pStyle w:val="Geenafstand"/>
      </w:pPr>
      <w:r w:rsidRPr="005704E3">
        <w:t> </w:t>
      </w:r>
    </w:p>
    <w:p w14:paraId="2C0357A2" w14:textId="67B7338A" w:rsidR="00732411" w:rsidRPr="00896BCD" w:rsidRDefault="00732411" w:rsidP="005704E3">
      <w:pPr>
        <w:pStyle w:val="Geenafstand"/>
        <w:rPr>
          <w:b/>
          <w:bCs/>
        </w:rPr>
      </w:pPr>
      <w:r w:rsidRPr="00896BCD">
        <w:rPr>
          <w:b/>
          <w:bCs/>
        </w:rPr>
        <w:t>Over Dorcas</w:t>
      </w:r>
    </w:p>
    <w:p w14:paraId="61413E55" w14:textId="6998AD23" w:rsidR="00896BCD" w:rsidRPr="00896BCD" w:rsidRDefault="00896BCD" w:rsidP="00896BCD">
      <w:pPr>
        <w:pStyle w:val="Geenafstand"/>
      </w:pPr>
      <w:r w:rsidRPr="00896BCD">
        <w:t>Dorcas is een christelijke organisatie voor noodhulp en ontwikkelingssamenwerking</w:t>
      </w:r>
      <w:r>
        <w:t xml:space="preserve"> die zich inzet voor mensen in nood</w:t>
      </w:r>
      <w:r w:rsidRPr="00896BCD">
        <w:t xml:space="preserve">. </w:t>
      </w:r>
      <w:r w:rsidR="00CA7D25">
        <w:t>Wij werken</w:t>
      </w:r>
      <w:r w:rsidRPr="00896BCD">
        <w:t xml:space="preserve"> in </w:t>
      </w:r>
      <w:r w:rsidR="00571A6F">
        <w:t>dertien</w:t>
      </w:r>
      <w:r w:rsidRPr="00896BCD">
        <w:t xml:space="preserve"> landen in Oost-Europa, Oost-Afrika en het Midden-Oosten. Bij een ramp of crisis wordt noodhulp verleend en </w:t>
      </w:r>
      <w:r w:rsidR="00571A6F">
        <w:t>helpen wij met</w:t>
      </w:r>
      <w:r w:rsidRPr="00896BCD">
        <w:t xml:space="preserve"> wederopbouw. </w:t>
      </w:r>
      <w:r>
        <w:t>Daarnaas</w:t>
      </w:r>
      <w:r w:rsidR="003D7B17">
        <w:t xml:space="preserve">t </w:t>
      </w:r>
      <w:r w:rsidR="002C4B32">
        <w:t xml:space="preserve">investeren wij in oplossingen </w:t>
      </w:r>
      <w:r w:rsidR="00571A6F">
        <w:t xml:space="preserve">voor de lange termijn </w:t>
      </w:r>
      <w:r w:rsidR="00095C07">
        <w:t>om armoede en uitsluiting</w:t>
      </w:r>
      <w:r w:rsidR="00571A6F">
        <w:t xml:space="preserve"> </w:t>
      </w:r>
      <w:r w:rsidR="00095C07">
        <w:t>tegen te gaan.</w:t>
      </w:r>
    </w:p>
    <w:p w14:paraId="2B09DCA4" w14:textId="77777777" w:rsidR="00AC6A62" w:rsidRDefault="00AC6A62" w:rsidP="005704E3">
      <w:pPr>
        <w:pStyle w:val="Geenafstand"/>
      </w:pPr>
    </w:p>
    <w:p w14:paraId="3C40ED37" w14:textId="0A9B85F5" w:rsidR="00AC6A62" w:rsidRPr="00095C07" w:rsidRDefault="00AC6A62" w:rsidP="005704E3">
      <w:pPr>
        <w:pStyle w:val="Geenafstand"/>
        <w:rPr>
          <w:i/>
          <w:iCs/>
        </w:rPr>
      </w:pPr>
      <w:r w:rsidRPr="00095C07">
        <w:rPr>
          <w:i/>
          <w:iCs/>
        </w:rPr>
        <w:t xml:space="preserve">Dorcas Voedselactie wordt gehouden van </w:t>
      </w:r>
      <w:r w:rsidR="00571A6F">
        <w:rPr>
          <w:i/>
          <w:iCs/>
        </w:rPr>
        <w:t>2</w:t>
      </w:r>
      <w:r w:rsidRPr="00095C07">
        <w:rPr>
          <w:i/>
          <w:iCs/>
        </w:rPr>
        <w:t xml:space="preserve"> tot en met </w:t>
      </w:r>
      <w:r w:rsidR="00571A6F">
        <w:rPr>
          <w:i/>
          <w:iCs/>
        </w:rPr>
        <w:t>9</w:t>
      </w:r>
      <w:r w:rsidRPr="00095C07">
        <w:rPr>
          <w:i/>
          <w:iCs/>
        </w:rPr>
        <w:t xml:space="preserve"> november 202</w:t>
      </w:r>
      <w:r w:rsidR="00571A6F">
        <w:rPr>
          <w:i/>
          <w:iCs/>
        </w:rPr>
        <w:t>5</w:t>
      </w:r>
      <w:r w:rsidRPr="00095C07">
        <w:rPr>
          <w:i/>
          <w:iCs/>
        </w:rPr>
        <w:t xml:space="preserve">. Kijk voor meer informatie op dorcas.nl/voedselactie. </w:t>
      </w:r>
    </w:p>
    <w:sectPr w:rsidR="00AC6A62" w:rsidRPr="00095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90F42"/>
    <w:multiLevelType w:val="hybridMultilevel"/>
    <w:tmpl w:val="19A8C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500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E3"/>
    <w:rsid w:val="00095C07"/>
    <w:rsid w:val="00105345"/>
    <w:rsid w:val="002C4B32"/>
    <w:rsid w:val="003624B0"/>
    <w:rsid w:val="00372A06"/>
    <w:rsid w:val="003D7B17"/>
    <w:rsid w:val="005704E3"/>
    <w:rsid w:val="00571A6F"/>
    <w:rsid w:val="00732411"/>
    <w:rsid w:val="00840DC4"/>
    <w:rsid w:val="008469B3"/>
    <w:rsid w:val="00896BCD"/>
    <w:rsid w:val="00A26695"/>
    <w:rsid w:val="00AC6A62"/>
    <w:rsid w:val="00CA7D25"/>
    <w:rsid w:val="00D00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BD9F"/>
  <w15:chartTrackingRefBased/>
  <w15:docId w15:val="{9DB8B08B-C8EC-424E-862D-EB9E3A73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0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0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04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04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04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04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04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04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04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04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04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04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04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04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04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04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04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04E3"/>
    <w:rPr>
      <w:rFonts w:eastAsiaTheme="majorEastAsia" w:cstheme="majorBidi"/>
      <w:color w:val="272727" w:themeColor="text1" w:themeTint="D8"/>
    </w:rPr>
  </w:style>
  <w:style w:type="paragraph" w:styleId="Titel">
    <w:name w:val="Title"/>
    <w:basedOn w:val="Standaard"/>
    <w:next w:val="Standaard"/>
    <w:link w:val="TitelChar"/>
    <w:uiPriority w:val="10"/>
    <w:qFormat/>
    <w:rsid w:val="00570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04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04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04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04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04E3"/>
    <w:rPr>
      <w:i/>
      <w:iCs/>
      <w:color w:val="404040" w:themeColor="text1" w:themeTint="BF"/>
    </w:rPr>
  </w:style>
  <w:style w:type="paragraph" w:styleId="Lijstalinea">
    <w:name w:val="List Paragraph"/>
    <w:basedOn w:val="Standaard"/>
    <w:uiPriority w:val="34"/>
    <w:qFormat/>
    <w:rsid w:val="005704E3"/>
    <w:pPr>
      <w:ind w:left="720"/>
      <w:contextualSpacing/>
    </w:pPr>
  </w:style>
  <w:style w:type="character" w:styleId="Intensievebenadrukking">
    <w:name w:val="Intense Emphasis"/>
    <w:basedOn w:val="Standaardalinea-lettertype"/>
    <w:uiPriority w:val="21"/>
    <w:qFormat/>
    <w:rsid w:val="005704E3"/>
    <w:rPr>
      <w:i/>
      <w:iCs/>
      <w:color w:val="0F4761" w:themeColor="accent1" w:themeShade="BF"/>
    </w:rPr>
  </w:style>
  <w:style w:type="paragraph" w:styleId="Duidelijkcitaat">
    <w:name w:val="Intense Quote"/>
    <w:basedOn w:val="Standaard"/>
    <w:next w:val="Standaard"/>
    <w:link w:val="DuidelijkcitaatChar"/>
    <w:uiPriority w:val="30"/>
    <w:qFormat/>
    <w:rsid w:val="0057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04E3"/>
    <w:rPr>
      <w:i/>
      <w:iCs/>
      <w:color w:val="0F4761" w:themeColor="accent1" w:themeShade="BF"/>
    </w:rPr>
  </w:style>
  <w:style w:type="character" w:styleId="Intensieveverwijzing">
    <w:name w:val="Intense Reference"/>
    <w:basedOn w:val="Standaardalinea-lettertype"/>
    <w:uiPriority w:val="32"/>
    <w:qFormat/>
    <w:rsid w:val="005704E3"/>
    <w:rPr>
      <w:b/>
      <w:bCs/>
      <w:smallCaps/>
      <w:color w:val="0F4761" w:themeColor="accent1" w:themeShade="BF"/>
      <w:spacing w:val="5"/>
    </w:rPr>
  </w:style>
  <w:style w:type="paragraph" w:styleId="Geenafstand">
    <w:name w:val="No Spacing"/>
    <w:uiPriority w:val="1"/>
    <w:qFormat/>
    <w:rsid w:val="00570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894">
      <w:bodyDiv w:val="1"/>
      <w:marLeft w:val="0"/>
      <w:marRight w:val="0"/>
      <w:marTop w:val="0"/>
      <w:marBottom w:val="0"/>
      <w:divBdr>
        <w:top w:val="none" w:sz="0" w:space="0" w:color="auto"/>
        <w:left w:val="none" w:sz="0" w:space="0" w:color="auto"/>
        <w:bottom w:val="none" w:sz="0" w:space="0" w:color="auto"/>
        <w:right w:val="none" w:sz="0" w:space="0" w:color="auto"/>
      </w:divBdr>
    </w:div>
    <w:div w:id="1173762362">
      <w:bodyDiv w:val="1"/>
      <w:marLeft w:val="0"/>
      <w:marRight w:val="0"/>
      <w:marTop w:val="0"/>
      <w:marBottom w:val="0"/>
      <w:divBdr>
        <w:top w:val="none" w:sz="0" w:space="0" w:color="auto"/>
        <w:left w:val="none" w:sz="0" w:space="0" w:color="auto"/>
        <w:bottom w:val="none" w:sz="0" w:space="0" w:color="auto"/>
        <w:right w:val="none" w:sz="0" w:space="0" w:color="auto"/>
      </w:divBdr>
      <w:divsChild>
        <w:div w:id="1592739460">
          <w:marLeft w:val="0"/>
          <w:marRight w:val="0"/>
          <w:marTop w:val="0"/>
          <w:marBottom w:val="0"/>
          <w:divBdr>
            <w:top w:val="none" w:sz="0" w:space="0" w:color="auto"/>
            <w:left w:val="none" w:sz="0" w:space="0" w:color="auto"/>
            <w:bottom w:val="none" w:sz="0" w:space="0" w:color="auto"/>
            <w:right w:val="none" w:sz="0" w:space="0" w:color="auto"/>
          </w:divBdr>
        </w:div>
        <w:div w:id="1127702231">
          <w:marLeft w:val="0"/>
          <w:marRight w:val="0"/>
          <w:marTop w:val="0"/>
          <w:marBottom w:val="0"/>
          <w:divBdr>
            <w:top w:val="none" w:sz="0" w:space="0" w:color="auto"/>
            <w:left w:val="none" w:sz="0" w:space="0" w:color="auto"/>
            <w:bottom w:val="none" w:sz="0" w:space="0" w:color="auto"/>
            <w:right w:val="none" w:sz="0" w:space="0" w:color="auto"/>
          </w:divBdr>
        </w:div>
        <w:div w:id="139617034">
          <w:marLeft w:val="0"/>
          <w:marRight w:val="0"/>
          <w:marTop w:val="0"/>
          <w:marBottom w:val="0"/>
          <w:divBdr>
            <w:top w:val="none" w:sz="0" w:space="0" w:color="auto"/>
            <w:left w:val="none" w:sz="0" w:space="0" w:color="auto"/>
            <w:bottom w:val="none" w:sz="0" w:space="0" w:color="auto"/>
            <w:right w:val="none" w:sz="0" w:space="0" w:color="auto"/>
          </w:divBdr>
        </w:div>
        <w:div w:id="409500469">
          <w:marLeft w:val="0"/>
          <w:marRight w:val="0"/>
          <w:marTop w:val="0"/>
          <w:marBottom w:val="0"/>
          <w:divBdr>
            <w:top w:val="none" w:sz="0" w:space="0" w:color="auto"/>
            <w:left w:val="none" w:sz="0" w:space="0" w:color="auto"/>
            <w:bottom w:val="none" w:sz="0" w:space="0" w:color="auto"/>
            <w:right w:val="none" w:sz="0" w:space="0" w:color="auto"/>
          </w:divBdr>
        </w:div>
        <w:div w:id="977689956">
          <w:marLeft w:val="0"/>
          <w:marRight w:val="0"/>
          <w:marTop w:val="0"/>
          <w:marBottom w:val="0"/>
          <w:divBdr>
            <w:top w:val="none" w:sz="0" w:space="0" w:color="auto"/>
            <w:left w:val="none" w:sz="0" w:space="0" w:color="auto"/>
            <w:bottom w:val="none" w:sz="0" w:space="0" w:color="auto"/>
            <w:right w:val="none" w:sz="0" w:space="0" w:color="auto"/>
          </w:divBdr>
        </w:div>
        <w:div w:id="1848672167">
          <w:marLeft w:val="0"/>
          <w:marRight w:val="0"/>
          <w:marTop w:val="0"/>
          <w:marBottom w:val="0"/>
          <w:divBdr>
            <w:top w:val="none" w:sz="0" w:space="0" w:color="auto"/>
            <w:left w:val="none" w:sz="0" w:space="0" w:color="auto"/>
            <w:bottom w:val="none" w:sz="0" w:space="0" w:color="auto"/>
            <w:right w:val="none" w:sz="0" w:space="0" w:color="auto"/>
          </w:divBdr>
        </w:div>
        <w:div w:id="1534225849">
          <w:marLeft w:val="0"/>
          <w:marRight w:val="0"/>
          <w:marTop w:val="0"/>
          <w:marBottom w:val="0"/>
          <w:divBdr>
            <w:top w:val="none" w:sz="0" w:space="0" w:color="auto"/>
            <w:left w:val="none" w:sz="0" w:space="0" w:color="auto"/>
            <w:bottom w:val="none" w:sz="0" w:space="0" w:color="auto"/>
            <w:right w:val="none" w:sz="0" w:space="0" w:color="auto"/>
          </w:divBdr>
        </w:div>
        <w:div w:id="2116904689">
          <w:marLeft w:val="0"/>
          <w:marRight w:val="0"/>
          <w:marTop w:val="0"/>
          <w:marBottom w:val="0"/>
          <w:divBdr>
            <w:top w:val="none" w:sz="0" w:space="0" w:color="auto"/>
            <w:left w:val="none" w:sz="0" w:space="0" w:color="auto"/>
            <w:bottom w:val="none" w:sz="0" w:space="0" w:color="auto"/>
            <w:right w:val="none" w:sz="0" w:space="0" w:color="auto"/>
          </w:divBdr>
        </w:div>
      </w:divsChild>
    </w:div>
    <w:div w:id="1448431855">
      <w:bodyDiv w:val="1"/>
      <w:marLeft w:val="0"/>
      <w:marRight w:val="0"/>
      <w:marTop w:val="0"/>
      <w:marBottom w:val="0"/>
      <w:divBdr>
        <w:top w:val="none" w:sz="0" w:space="0" w:color="auto"/>
        <w:left w:val="none" w:sz="0" w:space="0" w:color="auto"/>
        <w:bottom w:val="none" w:sz="0" w:space="0" w:color="auto"/>
        <w:right w:val="none" w:sz="0" w:space="0" w:color="auto"/>
      </w:divBdr>
      <w:divsChild>
        <w:div w:id="1516265397">
          <w:marLeft w:val="0"/>
          <w:marRight w:val="0"/>
          <w:marTop w:val="0"/>
          <w:marBottom w:val="0"/>
          <w:divBdr>
            <w:top w:val="none" w:sz="0" w:space="0" w:color="auto"/>
            <w:left w:val="none" w:sz="0" w:space="0" w:color="auto"/>
            <w:bottom w:val="none" w:sz="0" w:space="0" w:color="auto"/>
            <w:right w:val="none" w:sz="0" w:space="0" w:color="auto"/>
          </w:divBdr>
        </w:div>
        <w:div w:id="1432699467">
          <w:marLeft w:val="0"/>
          <w:marRight w:val="0"/>
          <w:marTop w:val="0"/>
          <w:marBottom w:val="0"/>
          <w:divBdr>
            <w:top w:val="none" w:sz="0" w:space="0" w:color="auto"/>
            <w:left w:val="none" w:sz="0" w:space="0" w:color="auto"/>
            <w:bottom w:val="none" w:sz="0" w:space="0" w:color="auto"/>
            <w:right w:val="none" w:sz="0" w:space="0" w:color="auto"/>
          </w:divBdr>
        </w:div>
        <w:div w:id="1446735838">
          <w:marLeft w:val="0"/>
          <w:marRight w:val="0"/>
          <w:marTop w:val="0"/>
          <w:marBottom w:val="0"/>
          <w:divBdr>
            <w:top w:val="none" w:sz="0" w:space="0" w:color="auto"/>
            <w:left w:val="none" w:sz="0" w:space="0" w:color="auto"/>
            <w:bottom w:val="none" w:sz="0" w:space="0" w:color="auto"/>
            <w:right w:val="none" w:sz="0" w:space="0" w:color="auto"/>
          </w:divBdr>
        </w:div>
        <w:div w:id="1371109768">
          <w:marLeft w:val="0"/>
          <w:marRight w:val="0"/>
          <w:marTop w:val="0"/>
          <w:marBottom w:val="0"/>
          <w:divBdr>
            <w:top w:val="none" w:sz="0" w:space="0" w:color="auto"/>
            <w:left w:val="none" w:sz="0" w:space="0" w:color="auto"/>
            <w:bottom w:val="none" w:sz="0" w:space="0" w:color="auto"/>
            <w:right w:val="none" w:sz="0" w:space="0" w:color="auto"/>
          </w:divBdr>
        </w:div>
        <w:div w:id="1968587369">
          <w:marLeft w:val="0"/>
          <w:marRight w:val="0"/>
          <w:marTop w:val="0"/>
          <w:marBottom w:val="0"/>
          <w:divBdr>
            <w:top w:val="none" w:sz="0" w:space="0" w:color="auto"/>
            <w:left w:val="none" w:sz="0" w:space="0" w:color="auto"/>
            <w:bottom w:val="none" w:sz="0" w:space="0" w:color="auto"/>
            <w:right w:val="none" w:sz="0" w:space="0" w:color="auto"/>
          </w:divBdr>
        </w:div>
        <w:div w:id="1558709812">
          <w:marLeft w:val="0"/>
          <w:marRight w:val="0"/>
          <w:marTop w:val="0"/>
          <w:marBottom w:val="0"/>
          <w:divBdr>
            <w:top w:val="none" w:sz="0" w:space="0" w:color="auto"/>
            <w:left w:val="none" w:sz="0" w:space="0" w:color="auto"/>
            <w:bottom w:val="none" w:sz="0" w:space="0" w:color="auto"/>
            <w:right w:val="none" w:sz="0" w:space="0" w:color="auto"/>
          </w:divBdr>
        </w:div>
        <w:div w:id="2115324326">
          <w:marLeft w:val="0"/>
          <w:marRight w:val="0"/>
          <w:marTop w:val="0"/>
          <w:marBottom w:val="0"/>
          <w:divBdr>
            <w:top w:val="none" w:sz="0" w:space="0" w:color="auto"/>
            <w:left w:val="none" w:sz="0" w:space="0" w:color="auto"/>
            <w:bottom w:val="none" w:sz="0" w:space="0" w:color="auto"/>
            <w:right w:val="none" w:sz="0" w:space="0" w:color="auto"/>
          </w:divBdr>
        </w:div>
        <w:div w:id="18627847">
          <w:marLeft w:val="0"/>
          <w:marRight w:val="0"/>
          <w:marTop w:val="0"/>
          <w:marBottom w:val="0"/>
          <w:divBdr>
            <w:top w:val="none" w:sz="0" w:space="0" w:color="auto"/>
            <w:left w:val="none" w:sz="0" w:space="0" w:color="auto"/>
            <w:bottom w:val="none" w:sz="0" w:space="0" w:color="auto"/>
            <w:right w:val="none" w:sz="0" w:space="0" w:color="auto"/>
          </w:divBdr>
        </w:div>
      </w:divsChild>
    </w:div>
    <w:div w:id="18527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99DA865ADD8419A2CEAC828CF501D" ma:contentTypeVersion="45" ma:contentTypeDescription="Create a new document." ma:contentTypeScope="" ma:versionID="389e301435455fa8bba3b16ac378ae06">
  <xsd:schema xmlns:xsd="http://www.w3.org/2001/XMLSchema" xmlns:xs="http://www.w3.org/2001/XMLSchema" xmlns:p="http://schemas.microsoft.com/office/2006/metadata/properties" xmlns:ns2="a7d82dc8-1985-48cb-8241-8cf54c87f271" xmlns:ns3="8408ad3c-1258-4bcd-bc8b-0dd2c20a6078" targetNamespace="http://schemas.microsoft.com/office/2006/metadata/properties" ma:root="true" ma:fieldsID="d1371f89971e0634d04295824bbf171c" ns2:_="" ns3:_="">
    <xsd:import namespace="a7d82dc8-1985-48cb-8241-8cf54c87f271"/>
    <xsd:import namespace="8408ad3c-1258-4bcd-bc8b-0dd2c20a6078"/>
    <xsd:element name="properties">
      <xsd:complexType>
        <xsd:sequence>
          <xsd:element name="documentManagement">
            <xsd:complexType>
              <xsd:all>
                <xsd:element ref="ns2:SharedWithDetail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82dc8-1985-48cb-8241-8cf54c87f27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708945-24e8-4052-acb1-8a782901ea58}" ma:internalName="TaxCatchAll" ma:showField="CatchAllData" ma:web="a7d82dc8-1985-48cb-8241-8cf54c87f2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08ad3c-1258-4bcd-bc8b-0dd2c20a6078" elementFormDefault="qualified">
    <xsd:import namespace="http://schemas.microsoft.com/office/2006/documentManagement/types"/>
    <xsd:import namespace="http://schemas.microsoft.com/office/infopath/2007/PartnerControls"/>
    <xsd:element name="MediaServiceLocation" ma:index="9" nillable="true" ma:displayName="Location" ma:indexed="true" ma:internalName="MediaServiceLocatio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4b1d0a-d5e6-4788-b813-28d6ed2ab5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d82dc8-1985-48cb-8241-8cf54c87f271" xsi:nil="true"/>
    <lcf76f155ced4ddcb4097134ff3c332f xmlns="8408ad3c-1258-4bcd-bc8b-0dd2c20a60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ED37F6-062B-49D9-A898-A1206CE8D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82dc8-1985-48cb-8241-8cf54c87f271"/>
    <ds:schemaRef ds:uri="8408ad3c-1258-4bcd-bc8b-0dd2c20a6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F7DC7-0A25-4F55-85FB-80184B7976E5}">
  <ds:schemaRefs>
    <ds:schemaRef ds:uri="http://schemas.microsoft.com/sharepoint/v3/contenttype/forms"/>
  </ds:schemaRefs>
</ds:datastoreItem>
</file>

<file path=customXml/itemProps3.xml><?xml version="1.0" encoding="utf-8"?>
<ds:datastoreItem xmlns:ds="http://schemas.openxmlformats.org/officeDocument/2006/customXml" ds:itemID="{E8E047E4-E2E7-46C1-9436-4D43DC477208}">
  <ds:schemaRefs>
    <ds:schemaRef ds:uri="http://schemas.microsoft.com/office/2006/metadata/properties"/>
    <ds:schemaRef ds:uri="http://schemas.microsoft.com/office/infopath/2007/PartnerControls"/>
    <ds:schemaRef ds:uri="a7d82dc8-1985-48cb-8241-8cf54c87f271"/>
    <ds:schemaRef ds:uri="8408ad3c-1258-4bcd-bc8b-0dd2c20a607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van Eerde</dc:creator>
  <cp:keywords/>
  <dc:description/>
  <cp:lastModifiedBy>Rosita van Eerde</cp:lastModifiedBy>
  <cp:revision>2</cp:revision>
  <dcterms:created xsi:type="dcterms:W3CDTF">2025-09-15T08:47:00Z</dcterms:created>
  <dcterms:modified xsi:type="dcterms:W3CDTF">2025-09-15T08:47:00Z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0x01010005999DA865ADD8419A2CEAC828CF501D</vt:lpwstr>
  </property>
</Properties>
</file>