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0933" w14:textId="09D32A20" w:rsidR="00D00837" w:rsidRPr="00C6397A" w:rsidRDefault="003E2019" w:rsidP="00C6397A">
      <w:pPr>
        <w:pStyle w:val="Geenafstand"/>
        <w:rPr>
          <w:rFonts w:ascii="Calibri" w:hAnsi="Calibri" w:cs="Calibri"/>
          <w:b/>
          <w:bCs/>
          <w:sz w:val="32"/>
          <w:szCs w:val="32"/>
        </w:rPr>
      </w:pPr>
      <w:r>
        <w:rPr>
          <w:rFonts w:ascii="Calibri" w:hAnsi="Calibri" w:cs="Calibri"/>
          <w:b/>
          <w:bCs/>
          <w:sz w:val="32"/>
          <w:szCs w:val="32"/>
        </w:rPr>
        <w:t>Actie Waterkracht: geef leven!</w:t>
      </w:r>
    </w:p>
    <w:p w14:paraId="6F4727FD" w14:textId="77777777" w:rsidR="00C6397A" w:rsidRPr="00C6397A" w:rsidRDefault="00C6397A" w:rsidP="00C6397A">
      <w:pPr>
        <w:pStyle w:val="Geenafstand"/>
        <w:rPr>
          <w:rFonts w:ascii="Calibri" w:hAnsi="Calibri" w:cs="Calibri"/>
        </w:rPr>
      </w:pPr>
    </w:p>
    <w:p w14:paraId="60C1837B" w14:textId="406B6F39" w:rsidR="00BB38C8" w:rsidRPr="00C6397A" w:rsidRDefault="00BB38C8" w:rsidP="00C6397A">
      <w:pPr>
        <w:pStyle w:val="Geenafstand"/>
        <w:rPr>
          <w:rFonts w:ascii="Calibri" w:hAnsi="Calibri" w:cs="Calibri"/>
          <w:b/>
          <w:bCs/>
        </w:rPr>
      </w:pPr>
      <w:r w:rsidRPr="00C6397A">
        <w:rPr>
          <w:rFonts w:ascii="Calibri" w:hAnsi="Calibri" w:cs="Calibri"/>
          <w:b/>
          <w:bCs/>
        </w:rPr>
        <w:t>Eén op de vier mensen wereldwijd heeft geen toegang tot schoon drinkwater. Dat zijn maar liefst twee miljard mensen. Sa</w:t>
      </w:r>
      <w:r w:rsidR="00C24138">
        <w:rPr>
          <w:rFonts w:ascii="Calibri" w:hAnsi="Calibri" w:cs="Calibri"/>
          <w:b/>
          <w:bCs/>
        </w:rPr>
        <w:t>men met u</w:t>
      </w:r>
      <w:r w:rsidRPr="00C6397A">
        <w:rPr>
          <w:rFonts w:ascii="Calibri" w:hAnsi="Calibri" w:cs="Calibri"/>
          <w:b/>
          <w:bCs/>
        </w:rPr>
        <w:t xml:space="preserve"> willen wij daar verandering in brengen. Daarom is de collecte op </w:t>
      </w:r>
      <w:r w:rsidRPr="00C6397A">
        <w:rPr>
          <w:rFonts w:ascii="Calibri" w:hAnsi="Calibri" w:cs="Calibri"/>
          <w:b/>
          <w:bCs/>
          <w:highlight w:val="yellow"/>
        </w:rPr>
        <w:t>DATUM</w:t>
      </w:r>
      <w:r w:rsidRPr="00C6397A">
        <w:rPr>
          <w:rFonts w:ascii="Calibri" w:hAnsi="Calibri" w:cs="Calibri"/>
          <w:b/>
          <w:bCs/>
        </w:rPr>
        <w:t xml:space="preserve"> bestemd voor Actie Waterkracht, een </w:t>
      </w:r>
      <w:r w:rsidR="003E2019">
        <w:rPr>
          <w:rFonts w:ascii="Calibri" w:hAnsi="Calibri" w:cs="Calibri"/>
          <w:b/>
          <w:bCs/>
        </w:rPr>
        <w:t>initiatief</w:t>
      </w:r>
      <w:r w:rsidR="00E858B2">
        <w:rPr>
          <w:rFonts w:ascii="Calibri" w:hAnsi="Calibri" w:cs="Calibri"/>
          <w:b/>
          <w:bCs/>
        </w:rPr>
        <w:t xml:space="preserve"> van Dorcas</w:t>
      </w:r>
      <w:r w:rsidRPr="00C6397A">
        <w:rPr>
          <w:rFonts w:ascii="Calibri" w:hAnsi="Calibri" w:cs="Calibri"/>
          <w:b/>
          <w:bCs/>
        </w:rPr>
        <w:t xml:space="preserve"> waarbij we zoveel mogelijk mensen toegang geven tot schoon water.</w:t>
      </w:r>
    </w:p>
    <w:p w14:paraId="070C784B" w14:textId="77777777" w:rsidR="00C6397A" w:rsidRDefault="00C6397A" w:rsidP="00C6397A">
      <w:pPr>
        <w:pStyle w:val="Geenafstand"/>
        <w:rPr>
          <w:rFonts w:ascii="Calibri" w:hAnsi="Calibri" w:cs="Calibri"/>
        </w:rPr>
      </w:pPr>
    </w:p>
    <w:p w14:paraId="327CC417" w14:textId="7CDE387A" w:rsidR="00BB38C8" w:rsidRPr="00C6397A" w:rsidRDefault="00BB38C8" w:rsidP="00C6397A">
      <w:pPr>
        <w:pStyle w:val="Geenafstand"/>
        <w:rPr>
          <w:rFonts w:ascii="Calibri" w:hAnsi="Calibri" w:cs="Calibri"/>
        </w:rPr>
      </w:pPr>
      <w:r w:rsidRPr="00C6397A">
        <w:rPr>
          <w:rFonts w:ascii="Calibri" w:hAnsi="Calibri" w:cs="Calibri"/>
        </w:rPr>
        <w:t xml:space="preserve">In de landen waar Dorcas werkt, voornamelijk in Afrika, zijn veel mensen afhankelijk van vervuild water. Ze </w:t>
      </w:r>
      <w:r w:rsidR="001066D3">
        <w:rPr>
          <w:rFonts w:ascii="Calibri" w:hAnsi="Calibri" w:cs="Calibri"/>
        </w:rPr>
        <w:t>drinken dit dagelijks</w:t>
      </w:r>
      <w:r w:rsidRPr="00C6397A">
        <w:rPr>
          <w:rFonts w:ascii="Calibri" w:hAnsi="Calibri" w:cs="Calibri"/>
        </w:rPr>
        <w:t xml:space="preserve"> en gebruiken het vieze water </w:t>
      </w:r>
      <w:r w:rsidR="006471DB">
        <w:rPr>
          <w:rFonts w:ascii="Calibri" w:hAnsi="Calibri" w:cs="Calibri"/>
        </w:rPr>
        <w:t xml:space="preserve">ook </w:t>
      </w:r>
      <w:r w:rsidRPr="00C6397A">
        <w:rPr>
          <w:rFonts w:ascii="Calibri" w:hAnsi="Calibri" w:cs="Calibri"/>
        </w:rPr>
        <w:t>om te koken en te wassen. Het gevolg is dat veel mensen ziek worden. Ze krijgen last van diarree, cholera of tyfus. Jaarlijks overlijden miljoenen mensen.</w:t>
      </w:r>
    </w:p>
    <w:p w14:paraId="434AB07F" w14:textId="77777777" w:rsidR="00C6397A" w:rsidRDefault="00C6397A" w:rsidP="00C6397A">
      <w:pPr>
        <w:pStyle w:val="Geenafstand"/>
        <w:rPr>
          <w:rFonts w:ascii="Calibri" w:hAnsi="Calibri" w:cs="Calibri"/>
        </w:rPr>
      </w:pPr>
    </w:p>
    <w:p w14:paraId="5F5D7217" w14:textId="2198D94C" w:rsidR="00BB1E81" w:rsidRPr="00BB1E81" w:rsidRDefault="00BB1E81" w:rsidP="00C6397A">
      <w:pPr>
        <w:pStyle w:val="Geenafstand"/>
        <w:rPr>
          <w:rFonts w:ascii="Calibri" w:hAnsi="Calibri" w:cs="Calibri"/>
          <w:b/>
          <w:bCs/>
        </w:rPr>
      </w:pPr>
      <w:r w:rsidRPr="00BB1E81">
        <w:rPr>
          <w:rFonts w:ascii="Calibri" w:hAnsi="Calibri" w:cs="Calibri"/>
          <w:b/>
          <w:bCs/>
        </w:rPr>
        <w:t>Vies water in Zuid-Soedan</w:t>
      </w:r>
    </w:p>
    <w:p w14:paraId="7862B0C7" w14:textId="055F6A7F" w:rsidR="00C6397A" w:rsidRDefault="00BB1E81" w:rsidP="00C6397A">
      <w:pPr>
        <w:pStyle w:val="Geenafstand"/>
        <w:rPr>
          <w:rFonts w:ascii="Calibri" w:hAnsi="Calibri" w:cs="Calibri"/>
        </w:rPr>
      </w:pPr>
      <w:r>
        <w:rPr>
          <w:rFonts w:ascii="Calibri" w:hAnsi="Calibri" w:cs="Calibri"/>
        </w:rPr>
        <w:t>In Zuid-Soedan drinkt maar liefst meer dan de helft van de mensen elke dag vies water. Eén van hen was Nya</w:t>
      </w:r>
      <w:r w:rsidR="006471DB">
        <w:rPr>
          <w:rFonts w:ascii="Calibri" w:hAnsi="Calibri" w:cs="Calibri"/>
        </w:rPr>
        <w:t>n</w:t>
      </w:r>
      <w:r>
        <w:rPr>
          <w:rFonts w:ascii="Calibri" w:hAnsi="Calibri" w:cs="Calibri"/>
        </w:rPr>
        <w:t>ut, een</w:t>
      </w:r>
      <w:r w:rsidR="006471DB">
        <w:rPr>
          <w:rFonts w:ascii="Calibri" w:hAnsi="Calibri" w:cs="Calibri"/>
        </w:rPr>
        <w:t xml:space="preserve"> 41-jarige</w:t>
      </w:r>
      <w:r>
        <w:rPr>
          <w:rFonts w:ascii="Calibri" w:hAnsi="Calibri" w:cs="Calibri"/>
        </w:rPr>
        <w:t xml:space="preserve"> moeder van negen kinderen. ‘We dronken water uit de rivier waar ook het vee in rondliep. Mijn kinderen en ik werden er ziek van. Maar het was het enige water dat we hadden om van te leven.’</w:t>
      </w:r>
    </w:p>
    <w:p w14:paraId="4BB6D82C" w14:textId="77777777" w:rsidR="00BB1E81" w:rsidRDefault="00BB1E81" w:rsidP="00C6397A">
      <w:pPr>
        <w:pStyle w:val="Geenafstand"/>
        <w:rPr>
          <w:rFonts w:ascii="Calibri" w:hAnsi="Calibri" w:cs="Calibri"/>
        </w:rPr>
      </w:pPr>
    </w:p>
    <w:p w14:paraId="6F544F6E" w14:textId="388549C0" w:rsidR="00BB1E81" w:rsidRDefault="00BB1E81" w:rsidP="00C6397A">
      <w:pPr>
        <w:pStyle w:val="Geenafstand"/>
        <w:rPr>
          <w:rFonts w:ascii="Calibri" w:hAnsi="Calibri" w:cs="Calibri"/>
        </w:rPr>
      </w:pPr>
      <w:r>
        <w:rPr>
          <w:rFonts w:ascii="Calibri" w:hAnsi="Calibri" w:cs="Calibri"/>
        </w:rPr>
        <w:t>In het dorp van Nyanut stond wel een waterpomp, maar die was al jaren kapot. Dorcas repareerde deze. Nyanut is hier enorm blij mee: ‘We hebben nu elke dag schoon water om te drinken. Mijn kinderen zijn nu veel minder vaak ziek.’</w:t>
      </w:r>
    </w:p>
    <w:p w14:paraId="06D03B32" w14:textId="77777777" w:rsidR="00BB1E81" w:rsidRDefault="00BB1E81" w:rsidP="00C6397A">
      <w:pPr>
        <w:pStyle w:val="Geenafstand"/>
        <w:rPr>
          <w:rFonts w:ascii="Calibri" w:hAnsi="Calibri" w:cs="Calibri"/>
        </w:rPr>
      </w:pPr>
    </w:p>
    <w:p w14:paraId="492959C3" w14:textId="71AD151B" w:rsidR="00C6397A" w:rsidRPr="00C6397A" w:rsidRDefault="00C6397A" w:rsidP="00C6397A">
      <w:pPr>
        <w:pStyle w:val="Geenafstand"/>
        <w:rPr>
          <w:rFonts w:ascii="Calibri" w:hAnsi="Calibri" w:cs="Calibri"/>
          <w:b/>
          <w:bCs/>
        </w:rPr>
      </w:pPr>
      <w:r w:rsidRPr="00C6397A">
        <w:rPr>
          <w:rFonts w:ascii="Calibri" w:hAnsi="Calibri" w:cs="Calibri"/>
          <w:b/>
          <w:bCs/>
        </w:rPr>
        <w:t>Samen voor schoon water</w:t>
      </w:r>
    </w:p>
    <w:p w14:paraId="6EEA6685" w14:textId="6DC29FF8" w:rsidR="00BB38C8" w:rsidRDefault="00BB38C8" w:rsidP="00C6397A">
      <w:pPr>
        <w:pStyle w:val="Geenafstand"/>
        <w:rPr>
          <w:rFonts w:ascii="Calibri" w:hAnsi="Calibri" w:cs="Calibri"/>
        </w:rPr>
      </w:pPr>
      <w:r w:rsidRPr="00C6397A">
        <w:rPr>
          <w:rFonts w:ascii="Calibri" w:hAnsi="Calibri" w:cs="Calibri"/>
        </w:rPr>
        <w:t>Dorcas zet zich in om meer mensen</w:t>
      </w:r>
      <w:r w:rsidR="003E2019">
        <w:rPr>
          <w:rFonts w:ascii="Calibri" w:hAnsi="Calibri" w:cs="Calibri"/>
        </w:rPr>
        <w:t xml:space="preserve"> zoals </w:t>
      </w:r>
      <w:r w:rsidR="00BB1E81">
        <w:rPr>
          <w:rFonts w:ascii="Calibri" w:hAnsi="Calibri" w:cs="Calibri"/>
        </w:rPr>
        <w:t>Nyanut</w:t>
      </w:r>
      <w:r w:rsidRPr="00C6397A">
        <w:rPr>
          <w:rFonts w:ascii="Calibri" w:hAnsi="Calibri" w:cs="Calibri"/>
        </w:rPr>
        <w:t xml:space="preserve"> toegang tot schoon water</w:t>
      </w:r>
      <w:r w:rsidR="003E2019">
        <w:rPr>
          <w:rFonts w:ascii="Calibri" w:hAnsi="Calibri" w:cs="Calibri"/>
        </w:rPr>
        <w:t xml:space="preserve"> te geven</w:t>
      </w:r>
      <w:r w:rsidRPr="00C6397A">
        <w:rPr>
          <w:rFonts w:ascii="Calibri" w:hAnsi="Calibri" w:cs="Calibri"/>
        </w:rPr>
        <w:t xml:space="preserve">. </w:t>
      </w:r>
      <w:r w:rsidR="006471DB">
        <w:rPr>
          <w:rFonts w:ascii="Calibri" w:hAnsi="Calibri" w:cs="Calibri"/>
        </w:rPr>
        <w:t xml:space="preserve">Voor slechts 17,50 euro </w:t>
      </w:r>
      <w:r w:rsidR="007A1693">
        <w:rPr>
          <w:rFonts w:ascii="Calibri" w:hAnsi="Calibri" w:cs="Calibri"/>
        </w:rPr>
        <w:t>kunnen</w:t>
      </w:r>
      <w:r w:rsidR="006471DB">
        <w:rPr>
          <w:rFonts w:ascii="Calibri" w:hAnsi="Calibri" w:cs="Calibri"/>
        </w:rPr>
        <w:t xml:space="preserve"> we al één persoon toegang tot schoon water</w:t>
      </w:r>
      <w:r w:rsidR="007A1693">
        <w:rPr>
          <w:rFonts w:ascii="Calibri" w:hAnsi="Calibri" w:cs="Calibri"/>
        </w:rPr>
        <w:t xml:space="preserve"> geven</w:t>
      </w:r>
      <w:r w:rsidR="006471DB">
        <w:rPr>
          <w:rFonts w:ascii="Calibri" w:hAnsi="Calibri" w:cs="Calibri"/>
        </w:rPr>
        <w:t xml:space="preserve">. </w:t>
      </w:r>
      <w:r w:rsidR="00703A33">
        <w:rPr>
          <w:rFonts w:ascii="Calibri" w:hAnsi="Calibri" w:cs="Calibri"/>
        </w:rPr>
        <w:t xml:space="preserve">Dankzij uw bijdrage </w:t>
      </w:r>
      <w:r w:rsidR="001A4CCA">
        <w:rPr>
          <w:rFonts w:ascii="Calibri" w:hAnsi="Calibri" w:cs="Calibri"/>
        </w:rPr>
        <w:t>herstellen</w:t>
      </w:r>
      <w:r w:rsidR="00703A33">
        <w:rPr>
          <w:rFonts w:ascii="Calibri" w:hAnsi="Calibri" w:cs="Calibri"/>
        </w:rPr>
        <w:t xml:space="preserve"> we</w:t>
      </w:r>
      <w:r w:rsidRPr="00C6397A">
        <w:rPr>
          <w:rFonts w:ascii="Calibri" w:hAnsi="Calibri" w:cs="Calibri"/>
        </w:rPr>
        <w:t xml:space="preserve"> bijvoorbeeld </w:t>
      </w:r>
      <w:r w:rsidR="00BB1E81">
        <w:rPr>
          <w:rFonts w:ascii="Calibri" w:hAnsi="Calibri" w:cs="Calibri"/>
        </w:rPr>
        <w:t xml:space="preserve">waterpompen, </w:t>
      </w:r>
      <w:r w:rsidR="001A4CCA">
        <w:rPr>
          <w:rFonts w:ascii="Calibri" w:hAnsi="Calibri" w:cs="Calibri"/>
        </w:rPr>
        <w:t xml:space="preserve">net </w:t>
      </w:r>
      <w:r w:rsidR="00BB1E81">
        <w:rPr>
          <w:rFonts w:ascii="Calibri" w:hAnsi="Calibri" w:cs="Calibri"/>
        </w:rPr>
        <w:t>zoals in het dorp van Nya</w:t>
      </w:r>
      <w:r w:rsidR="006471DB">
        <w:rPr>
          <w:rFonts w:ascii="Calibri" w:hAnsi="Calibri" w:cs="Calibri"/>
        </w:rPr>
        <w:t>n</w:t>
      </w:r>
      <w:r w:rsidR="00BB1E81">
        <w:rPr>
          <w:rFonts w:ascii="Calibri" w:hAnsi="Calibri" w:cs="Calibri"/>
        </w:rPr>
        <w:t xml:space="preserve">ut. </w:t>
      </w:r>
      <w:r w:rsidRPr="00C6397A">
        <w:rPr>
          <w:rFonts w:ascii="Calibri" w:hAnsi="Calibri" w:cs="Calibri"/>
        </w:rPr>
        <w:t xml:space="preserve"> </w:t>
      </w:r>
      <w:r w:rsidR="00BB1E81">
        <w:rPr>
          <w:rFonts w:ascii="Calibri" w:hAnsi="Calibri" w:cs="Calibri"/>
        </w:rPr>
        <w:t>Ook</w:t>
      </w:r>
      <w:r w:rsidRPr="00C6397A">
        <w:rPr>
          <w:rFonts w:ascii="Calibri" w:hAnsi="Calibri" w:cs="Calibri"/>
        </w:rPr>
        <w:t xml:space="preserve"> leggen</w:t>
      </w:r>
      <w:r w:rsidR="00BB1E81">
        <w:rPr>
          <w:rFonts w:ascii="Calibri" w:hAnsi="Calibri" w:cs="Calibri"/>
        </w:rPr>
        <w:t xml:space="preserve"> we</w:t>
      </w:r>
      <w:r w:rsidRPr="00C6397A">
        <w:rPr>
          <w:rFonts w:ascii="Calibri" w:hAnsi="Calibri" w:cs="Calibri"/>
        </w:rPr>
        <w:t xml:space="preserve"> waterleidingen en </w:t>
      </w:r>
      <w:r w:rsidR="00BB1E81">
        <w:rPr>
          <w:rFonts w:ascii="Calibri" w:hAnsi="Calibri" w:cs="Calibri"/>
        </w:rPr>
        <w:t>nieuwe water</w:t>
      </w:r>
      <w:r w:rsidRPr="00C6397A">
        <w:rPr>
          <w:rFonts w:ascii="Calibri" w:hAnsi="Calibri" w:cs="Calibri"/>
        </w:rPr>
        <w:t>tappunten</w:t>
      </w:r>
      <w:r w:rsidR="00BB1E81">
        <w:rPr>
          <w:rFonts w:ascii="Calibri" w:hAnsi="Calibri" w:cs="Calibri"/>
        </w:rPr>
        <w:t xml:space="preserve"> aan. Dit doen we niet alleen in Zuid-Soedan, maar ook in onder andere Jemen, Kenia en Ethiopië.</w:t>
      </w:r>
      <w:r w:rsidRPr="00C6397A">
        <w:rPr>
          <w:rFonts w:ascii="Calibri" w:hAnsi="Calibri" w:cs="Calibri"/>
        </w:rPr>
        <w:t xml:space="preserve"> </w:t>
      </w:r>
    </w:p>
    <w:p w14:paraId="27C0FB79" w14:textId="77777777" w:rsidR="00DB0E80" w:rsidRDefault="00DB0E80" w:rsidP="00C6397A">
      <w:pPr>
        <w:pStyle w:val="Geenafstand"/>
        <w:rPr>
          <w:rFonts w:ascii="Calibri" w:hAnsi="Calibri" w:cs="Calibri"/>
        </w:rPr>
      </w:pPr>
    </w:p>
    <w:p w14:paraId="7E7DBF96" w14:textId="1F9E5E65" w:rsidR="00DB0E80" w:rsidRPr="00C6397A" w:rsidRDefault="000B5044" w:rsidP="00C6397A">
      <w:pPr>
        <w:pStyle w:val="Geenafstand"/>
        <w:rPr>
          <w:rFonts w:ascii="Calibri" w:hAnsi="Calibri" w:cs="Calibri"/>
        </w:rPr>
      </w:pPr>
      <w:r>
        <w:rPr>
          <w:rFonts w:ascii="Calibri" w:hAnsi="Calibri" w:cs="Calibri"/>
        </w:rPr>
        <w:t xml:space="preserve">Heeft u de collecte gemist? </w:t>
      </w:r>
      <w:r w:rsidR="00DB0E80">
        <w:rPr>
          <w:rFonts w:ascii="Calibri" w:hAnsi="Calibri" w:cs="Calibri"/>
        </w:rPr>
        <w:t>U kunt uw gift ook overmaken via www.dorcas.nl/</w:t>
      </w:r>
      <w:r w:rsidR="006471DB">
        <w:rPr>
          <w:rFonts w:ascii="Calibri" w:hAnsi="Calibri" w:cs="Calibri"/>
        </w:rPr>
        <w:t>collectevoorwater</w:t>
      </w:r>
      <w:r w:rsidR="00AE206C">
        <w:rPr>
          <w:rFonts w:ascii="Calibri" w:hAnsi="Calibri" w:cs="Calibri"/>
        </w:rPr>
        <w:t>.</w:t>
      </w:r>
    </w:p>
    <w:p w14:paraId="04498ADA" w14:textId="77777777" w:rsidR="00C6397A" w:rsidRDefault="00C6397A" w:rsidP="00C6397A">
      <w:pPr>
        <w:pStyle w:val="Geenafstand"/>
        <w:rPr>
          <w:rFonts w:ascii="Calibri" w:hAnsi="Calibri" w:cs="Calibri"/>
        </w:rPr>
      </w:pPr>
    </w:p>
    <w:p w14:paraId="7DFB98B9" w14:textId="7D24B53B" w:rsidR="00BB38C8" w:rsidRPr="00C6397A" w:rsidRDefault="00C6397A" w:rsidP="00C6397A">
      <w:pPr>
        <w:pStyle w:val="Geenafstand"/>
        <w:rPr>
          <w:rFonts w:ascii="Calibri" w:hAnsi="Calibri" w:cs="Calibri"/>
          <w:b/>
          <w:bCs/>
        </w:rPr>
      </w:pPr>
      <w:r w:rsidRPr="00C6397A">
        <w:rPr>
          <w:rFonts w:ascii="Calibri" w:hAnsi="Calibri" w:cs="Calibri"/>
          <w:b/>
          <w:bCs/>
        </w:rPr>
        <w:t>Over Dorcas</w:t>
      </w:r>
    </w:p>
    <w:p w14:paraId="5D53D7BA" w14:textId="5EF82EB3" w:rsidR="00C6397A" w:rsidRPr="00C6397A" w:rsidRDefault="00C6397A">
      <w:pPr>
        <w:pStyle w:val="Geenafstand"/>
        <w:rPr>
          <w:rFonts w:ascii="Calibri" w:hAnsi="Calibri" w:cs="Calibri"/>
        </w:rPr>
      </w:pPr>
      <w:r>
        <w:rPr>
          <w:rFonts w:ascii="Calibri" w:hAnsi="Calibri" w:cs="Calibri"/>
        </w:rPr>
        <w:t xml:space="preserve">Dorcas is een christelijke ontwikkelingsorganisatie die werkzaam is in </w:t>
      </w:r>
      <w:r w:rsidR="00BB1E81">
        <w:rPr>
          <w:rFonts w:ascii="Calibri" w:hAnsi="Calibri" w:cs="Calibri"/>
        </w:rPr>
        <w:t>dertien</w:t>
      </w:r>
      <w:r>
        <w:rPr>
          <w:rFonts w:ascii="Calibri" w:hAnsi="Calibri" w:cs="Calibri"/>
        </w:rPr>
        <w:t xml:space="preserve"> landen in Oost-Europa, Oost-Afrika en het Midden-Oosten. </w:t>
      </w:r>
      <w:r w:rsidRPr="00C6397A">
        <w:rPr>
          <w:rFonts w:ascii="Calibri" w:hAnsi="Calibri" w:cs="Calibri"/>
        </w:rPr>
        <w:t>Bij een ramp of crisis verlenen we noodhulp en dragen we bij aan wederopbouw. Tegelijkertijd investeren we in structurele oplossingen voor armoede en uitsluiting. Bij alles wat we doen staan daadkracht, integriteit en liefde centraal.</w:t>
      </w:r>
      <w:r>
        <w:rPr>
          <w:rFonts w:ascii="Calibri" w:hAnsi="Calibri" w:cs="Calibri"/>
        </w:rPr>
        <w:t xml:space="preserve"> </w:t>
      </w:r>
    </w:p>
    <w:sectPr w:rsidR="00C6397A" w:rsidRPr="00C63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C8"/>
    <w:rsid w:val="00087597"/>
    <w:rsid w:val="000B5044"/>
    <w:rsid w:val="001066D3"/>
    <w:rsid w:val="001A4CCA"/>
    <w:rsid w:val="002661E1"/>
    <w:rsid w:val="003C0DB2"/>
    <w:rsid w:val="003E2019"/>
    <w:rsid w:val="006471DB"/>
    <w:rsid w:val="00703A33"/>
    <w:rsid w:val="007A1693"/>
    <w:rsid w:val="00840DC4"/>
    <w:rsid w:val="00AE206C"/>
    <w:rsid w:val="00BB1E81"/>
    <w:rsid w:val="00BB38C8"/>
    <w:rsid w:val="00C24138"/>
    <w:rsid w:val="00C6397A"/>
    <w:rsid w:val="00D00837"/>
    <w:rsid w:val="00DB0E80"/>
    <w:rsid w:val="00E858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5EA7"/>
  <w15:chartTrackingRefBased/>
  <w15:docId w15:val="{8BD2A4C2-2721-4645-A65A-DFFC731F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8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8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8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8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8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8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8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8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8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8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8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8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8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8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8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8C8"/>
    <w:rPr>
      <w:rFonts w:eastAsiaTheme="majorEastAsia" w:cstheme="majorBidi"/>
      <w:color w:val="272727" w:themeColor="text1" w:themeTint="D8"/>
    </w:rPr>
  </w:style>
  <w:style w:type="paragraph" w:styleId="Titel">
    <w:name w:val="Title"/>
    <w:basedOn w:val="Standaard"/>
    <w:next w:val="Standaard"/>
    <w:link w:val="TitelChar"/>
    <w:uiPriority w:val="10"/>
    <w:qFormat/>
    <w:rsid w:val="00BB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8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8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8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8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8C8"/>
    <w:rPr>
      <w:i/>
      <w:iCs/>
      <w:color w:val="404040" w:themeColor="text1" w:themeTint="BF"/>
    </w:rPr>
  </w:style>
  <w:style w:type="paragraph" w:styleId="Lijstalinea">
    <w:name w:val="List Paragraph"/>
    <w:basedOn w:val="Standaard"/>
    <w:uiPriority w:val="34"/>
    <w:qFormat/>
    <w:rsid w:val="00BB38C8"/>
    <w:pPr>
      <w:ind w:left="720"/>
      <w:contextualSpacing/>
    </w:pPr>
  </w:style>
  <w:style w:type="character" w:styleId="Intensievebenadrukking">
    <w:name w:val="Intense Emphasis"/>
    <w:basedOn w:val="Standaardalinea-lettertype"/>
    <w:uiPriority w:val="21"/>
    <w:qFormat/>
    <w:rsid w:val="00BB38C8"/>
    <w:rPr>
      <w:i/>
      <w:iCs/>
      <w:color w:val="0F4761" w:themeColor="accent1" w:themeShade="BF"/>
    </w:rPr>
  </w:style>
  <w:style w:type="paragraph" w:styleId="Duidelijkcitaat">
    <w:name w:val="Intense Quote"/>
    <w:basedOn w:val="Standaard"/>
    <w:next w:val="Standaard"/>
    <w:link w:val="DuidelijkcitaatChar"/>
    <w:uiPriority w:val="30"/>
    <w:qFormat/>
    <w:rsid w:val="00BB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8C8"/>
    <w:rPr>
      <w:i/>
      <w:iCs/>
      <w:color w:val="0F4761" w:themeColor="accent1" w:themeShade="BF"/>
    </w:rPr>
  </w:style>
  <w:style w:type="character" w:styleId="Intensieveverwijzing">
    <w:name w:val="Intense Reference"/>
    <w:basedOn w:val="Standaardalinea-lettertype"/>
    <w:uiPriority w:val="32"/>
    <w:qFormat/>
    <w:rsid w:val="00BB38C8"/>
    <w:rPr>
      <w:b/>
      <w:bCs/>
      <w:smallCaps/>
      <w:color w:val="0F4761" w:themeColor="accent1" w:themeShade="BF"/>
      <w:spacing w:val="5"/>
    </w:rPr>
  </w:style>
  <w:style w:type="paragraph" w:styleId="Geenafstand">
    <w:name w:val="No Spacing"/>
    <w:uiPriority w:val="1"/>
    <w:qFormat/>
    <w:rsid w:val="00C63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d82dc8-1985-48cb-8241-8cf54c87f271" xsi:nil="true"/>
    <lcf76f155ced4ddcb4097134ff3c332f xmlns="8408ad3c-1258-4bcd-bc8b-0dd2c20a60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99DA865ADD8419A2CEAC828CF501D" ma:contentTypeVersion="45" ma:contentTypeDescription="Een nieuw document maken." ma:contentTypeScope="" ma:versionID="f630e33a4fef8042185a50f8b9fb8523">
  <xsd:schema xmlns:xsd="http://www.w3.org/2001/XMLSchema" xmlns:xs="http://www.w3.org/2001/XMLSchema" xmlns:p="http://schemas.microsoft.com/office/2006/metadata/properties" xmlns:ns2="a7d82dc8-1985-48cb-8241-8cf54c87f271" xmlns:ns3="8408ad3c-1258-4bcd-bc8b-0dd2c20a6078" targetNamespace="http://schemas.microsoft.com/office/2006/metadata/properties" ma:root="true" ma:fieldsID="0cdc7d12da1978d47f0851971d086fd6" ns2:_="" ns3:_="">
    <xsd:import namespace="a7d82dc8-1985-48cb-8241-8cf54c87f271"/>
    <xsd:import namespace="8408ad3c-1258-4bcd-bc8b-0dd2c20a6078"/>
    <xsd:element name="properties">
      <xsd:complexType>
        <xsd:sequence>
          <xsd:element name="documentManagement">
            <xsd:complexType>
              <xsd:all>
                <xsd:element ref="ns2:SharedWithDetail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82dc8-1985-48cb-8241-8cf54c87f271"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af708945-24e8-4052-acb1-8a782901ea58}" ma:internalName="TaxCatchAll" ma:showField="CatchAllData" ma:web="a7d82dc8-1985-48cb-8241-8cf54c87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08ad3c-1258-4bcd-bc8b-0dd2c20a6078" elementFormDefault="qualified">
    <xsd:import namespace="http://schemas.microsoft.com/office/2006/documentManagement/types"/>
    <xsd:import namespace="http://schemas.microsoft.com/office/infopath/2007/PartnerControls"/>
    <xsd:element name="MediaServiceLocation" ma:index="9" nillable="true" ma:displayName="Location" ma:indexed="true" ma:internalName="MediaServiceLocatio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6b4b1d0a-d5e6-4788-b813-28d6ed2ab5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0D869-0F38-4A61-AD04-5CC66B7D011E}">
  <ds:schemaRefs>
    <ds:schemaRef ds:uri="http://schemas.microsoft.com/office/2006/metadata/properties"/>
    <ds:schemaRef ds:uri="http://schemas.microsoft.com/office/infopath/2007/PartnerControls"/>
    <ds:schemaRef ds:uri="a7d82dc8-1985-48cb-8241-8cf54c87f271"/>
    <ds:schemaRef ds:uri="8408ad3c-1258-4bcd-bc8b-0dd2c20a6078"/>
  </ds:schemaRefs>
</ds:datastoreItem>
</file>

<file path=customXml/itemProps2.xml><?xml version="1.0" encoding="utf-8"?>
<ds:datastoreItem xmlns:ds="http://schemas.openxmlformats.org/officeDocument/2006/customXml" ds:itemID="{A24F36F1-6C42-473C-8928-2643E5869160}">
  <ds:schemaRefs>
    <ds:schemaRef ds:uri="http://schemas.microsoft.com/sharepoint/v3/contenttype/forms"/>
  </ds:schemaRefs>
</ds:datastoreItem>
</file>

<file path=customXml/itemProps3.xml><?xml version="1.0" encoding="utf-8"?>
<ds:datastoreItem xmlns:ds="http://schemas.openxmlformats.org/officeDocument/2006/customXml" ds:itemID="{9C74C5C5-2725-4AE7-9B21-6CC6BBF9C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82dc8-1985-48cb-8241-8cf54c87f271"/>
    <ds:schemaRef ds:uri="8408ad3c-1258-4bcd-bc8b-0dd2c20a6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332</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van Eerde</dc:creator>
  <cp:keywords/>
  <dc:description/>
  <cp:lastModifiedBy>Rosita van Eerde</cp:lastModifiedBy>
  <cp:revision>5</cp:revision>
  <dcterms:created xsi:type="dcterms:W3CDTF">2026-02-13T09:03:00Z</dcterms:created>
  <dcterms:modified xsi:type="dcterms:W3CDTF">2026-02-13T09:44:00Z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0x01010005999DA865ADD8419A2CEAC828CF501D</vt:lpwstr>
  </property>
  <property fmtid="{D5CDD505-2E9C-101B-9397-08002B2CF9AE}" pid="3" name="MediaServiceImageTags">
    <vt:lpwstr/>
  </property>
</Properties>
</file>